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1D34" w14:textId="5CBE2D83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„</w:t>
      </w:r>
      <w:r w:rsidR="004355C5">
        <w:rPr>
          <w:rFonts w:ascii="Arial" w:hAnsi="Arial"/>
          <w:b/>
          <w:bCs/>
        </w:rPr>
        <w:t>King oft he Court</w:t>
      </w:r>
      <w:r w:rsidR="00540441">
        <w:rPr>
          <w:rFonts w:ascii="Arial" w:hAnsi="Arial"/>
          <w:b/>
          <w:bCs/>
        </w:rPr>
        <w:t>“</w:t>
      </w:r>
    </w:p>
    <w:p w14:paraId="44965BAA" w14:textId="3C6DD9E8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57475868" w14:textId="0207B3B5" w:rsidR="00443D73" w:rsidRDefault="008C55FA" w:rsidP="00443D73">
      <w:pPr>
        <w:rPr>
          <w:rFonts w:ascii="Arial" w:hAnsi="Arial"/>
        </w:rPr>
      </w:pPr>
      <w:r>
        <w:rPr>
          <w:rFonts w:ascii="Arial" w:hAnsi="Arial"/>
        </w:rPr>
        <w:t xml:space="preserve">3 - </w:t>
      </w:r>
      <w:r w:rsidR="00E411DE">
        <w:rPr>
          <w:rFonts w:ascii="Arial" w:hAnsi="Arial"/>
        </w:rPr>
        <w:t>4 Tischtennisplatt</w:t>
      </w:r>
      <w:r w:rsidR="001E5F71">
        <w:rPr>
          <w:rFonts w:ascii="Arial" w:hAnsi="Arial"/>
        </w:rPr>
        <w:t>en, mehrere Tischtennisbälle</w:t>
      </w:r>
      <w:r w:rsidR="00B732C7">
        <w:rPr>
          <w:rFonts w:ascii="Arial" w:hAnsi="Arial"/>
        </w:rPr>
        <w:t xml:space="preserve"> und Tischtennisschläger</w:t>
      </w:r>
    </w:p>
    <w:p w14:paraId="67176AD7" w14:textId="3D640C7B" w:rsidR="00443D73" w:rsidRDefault="00443D73" w:rsidP="00443D73">
      <w:pPr>
        <w:rPr>
          <w:rFonts w:ascii="Arial" w:hAnsi="Arial"/>
          <w:b/>
          <w:bCs/>
        </w:rPr>
      </w:pPr>
    </w:p>
    <w:p w14:paraId="086AAAE0" w14:textId="0F1D01E4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426AFD1A" w14:textId="08344634" w:rsidR="009B5466" w:rsidRDefault="00045C36">
      <w:pPr>
        <w:rPr>
          <w:rFonts w:ascii="Arial" w:hAnsi="Arial"/>
        </w:rPr>
      </w:pPr>
      <w:r w:rsidRPr="00045C36">
        <w:rPr>
          <w:rFonts w:ascii="Arial" w:hAnsi="Arial"/>
        </w:rPr>
        <w:t xml:space="preserve">Zwei Spieler spielen </w:t>
      </w:r>
      <w:r>
        <w:rPr>
          <w:rFonts w:ascii="Arial" w:hAnsi="Arial"/>
        </w:rPr>
        <w:t>Tischtennis</w:t>
      </w:r>
      <w:r w:rsidR="004739F7">
        <w:rPr>
          <w:rFonts w:ascii="Arial" w:hAnsi="Arial"/>
        </w:rPr>
        <w:t xml:space="preserve">, bis der Erste </w:t>
      </w:r>
      <w:r w:rsidRPr="00045C36">
        <w:rPr>
          <w:rFonts w:ascii="Arial" w:hAnsi="Arial"/>
        </w:rPr>
        <w:t>7 Punkte</w:t>
      </w:r>
      <w:r w:rsidR="004739F7">
        <w:rPr>
          <w:rFonts w:ascii="Arial" w:hAnsi="Arial"/>
        </w:rPr>
        <w:t xml:space="preserve"> hat</w:t>
      </w:r>
      <w:r w:rsidRPr="00045C36">
        <w:rPr>
          <w:rFonts w:ascii="Arial" w:hAnsi="Arial"/>
        </w:rPr>
        <w:t xml:space="preserve">. Der Sieger darf </w:t>
      </w:r>
      <w:r w:rsidR="004739F7">
        <w:rPr>
          <w:rFonts w:ascii="Arial" w:hAnsi="Arial"/>
        </w:rPr>
        <w:t>an der Tischtennisplatte</w:t>
      </w:r>
      <w:r w:rsidRPr="00045C36">
        <w:rPr>
          <w:rFonts w:ascii="Arial" w:hAnsi="Arial"/>
        </w:rPr>
        <w:t xml:space="preserve"> bleiben, der Verlierer scheidet aus und ein neuer </w:t>
      </w:r>
      <w:r w:rsidR="004739F7">
        <w:rPr>
          <w:rFonts w:ascii="Arial" w:hAnsi="Arial"/>
        </w:rPr>
        <w:t>Ersatzs</w:t>
      </w:r>
      <w:r w:rsidRPr="00045C36">
        <w:rPr>
          <w:rFonts w:ascii="Arial" w:hAnsi="Arial"/>
        </w:rPr>
        <w:t xml:space="preserve">pieler darf </w:t>
      </w:r>
      <w:r w:rsidR="009B5466">
        <w:rPr>
          <w:rFonts w:ascii="Arial" w:hAnsi="Arial"/>
        </w:rPr>
        <w:t xml:space="preserve">an die Tischtennisplatte. </w:t>
      </w:r>
      <w:r w:rsidR="00EA24A8" w:rsidRPr="00EA24A8">
        <w:rPr>
          <w:rFonts w:ascii="Arial" w:hAnsi="Arial"/>
        </w:rPr>
        <w:t xml:space="preserve">Der neue </w:t>
      </w:r>
      <w:r w:rsidR="00594902">
        <w:rPr>
          <w:rFonts w:ascii="Arial" w:hAnsi="Arial"/>
        </w:rPr>
        <w:t>Ersatzs</w:t>
      </w:r>
      <w:r w:rsidR="00EA24A8" w:rsidRPr="00EA24A8">
        <w:rPr>
          <w:rFonts w:ascii="Arial" w:hAnsi="Arial"/>
        </w:rPr>
        <w:t xml:space="preserve">pieler darf die Punkte des </w:t>
      </w:r>
      <w:r w:rsidR="00793E9B">
        <w:rPr>
          <w:rFonts w:ascii="Arial" w:hAnsi="Arial"/>
        </w:rPr>
        <w:t>Verlierers</w:t>
      </w:r>
      <w:r w:rsidR="00EA24A8" w:rsidRPr="00EA24A8">
        <w:rPr>
          <w:rFonts w:ascii="Arial" w:hAnsi="Arial"/>
        </w:rPr>
        <w:t xml:space="preserve"> übernehmen, der Sieger des vorhergehenden Spiels muss bei </w:t>
      </w:r>
      <w:r w:rsidR="006A413B" w:rsidRPr="00EA24A8">
        <w:rPr>
          <w:rFonts w:ascii="Arial" w:hAnsi="Arial"/>
        </w:rPr>
        <w:t>null</w:t>
      </w:r>
      <w:r w:rsidR="00EA24A8" w:rsidRPr="00EA24A8">
        <w:rPr>
          <w:rFonts w:ascii="Arial" w:hAnsi="Arial"/>
        </w:rPr>
        <w:t xml:space="preserve"> beginnen!</w:t>
      </w:r>
      <w:r w:rsidR="00D4428A">
        <w:rPr>
          <w:rFonts w:ascii="Arial" w:hAnsi="Arial"/>
        </w:rPr>
        <w:t xml:space="preserve"> </w:t>
      </w:r>
    </w:p>
    <w:p w14:paraId="7C576839" w14:textId="100E9485" w:rsidR="009B5466" w:rsidRDefault="009B5466">
      <w:r>
        <w:rPr>
          <w:noProof/>
        </w:rPr>
        <w:drawing>
          <wp:inline distT="0" distB="0" distL="0" distR="0" wp14:anchorId="1A646379" wp14:editId="1149A449">
            <wp:extent cx="5760720" cy="2219960"/>
            <wp:effectExtent l="19050" t="19050" r="11430" b="279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99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B54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73"/>
    <w:rsid w:val="00012187"/>
    <w:rsid w:val="00045C36"/>
    <w:rsid w:val="0009546F"/>
    <w:rsid w:val="0014576C"/>
    <w:rsid w:val="00163414"/>
    <w:rsid w:val="001E5F71"/>
    <w:rsid w:val="00273C45"/>
    <w:rsid w:val="003359FC"/>
    <w:rsid w:val="003D232C"/>
    <w:rsid w:val="004355C5"/>
    <w:rsid w:val="00443D73"/>
    <w:rsid w:val="004739F7"/>
    <w:rsid w:val="00540441"/>
    <w:rsid w:val="00594902"/>
    <w:rsid w:val="00665D68"/>
    <w:rsid w:val="006A413B"/>
    <w:rsid w:val="00731642"/>
    <w:rsid w:val="007937C2"/>
    <w:rsid w:val="00793E9B"/>
    <w:rsid w:val="007A2F55"/>
    <w:rsid w:val="00810AE4"/>
    <w:rsid w:val="008C55FA"/>
    <w:rsid w:val="009065B6"/>
    <w:rsid w:val="00987969"/>
    <w:rsid w:val="009B5466"/>
    <w:rsid w:val="00A0558F"/>
    <w:rsid w:val="00A62450"/>
    <w:rsid w:val="00B40D3C"/>
    <w:rsid w:val="00B732C7"/>
    <w:rsid w:val="00B85C89"/>
    <w:rsid w:val="00BD1014"/>
    <w:rsid w:val="00C02172"/>
    <w:rsid w:val="00C2431A"/>
    <w:rsid w:val="00C324AF"/>
    <w:rsid w:val="00C41930"/>
    <w:rsid w:val="00CC19F7"/>
    <w:rsid w:val="00D4428A"/>
    <w:rsid w:val="00D52504"/>
    <w:rsid w:val="00D658C3"/>
    <w:rsid w:val="00DB7E71"/>
    <w:rsid w:val="00E411DE"/>
    <w:rsid w:val="00E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9290"/>
  <w15:chartTrackingRefBased/>
  <w15:docId w15:val="{69C3B169-28F2-40A8-8D2D-0D530B8F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3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443D7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15</cp:revision>
  <cp:lastPrinted>2023-06-25T17:57:00Z</cp:lastPrinted>
  <dcterms:created xsi:type="dcterms:W3CDTF">2023-06-25T18:06:00Z</dcterms:created>
  <dcterms:modified xsi:type="dcterms:W3CDTF">2023-06-25T18:10:00Z</dcterms:modified>
</cp:coreProperties>
</file>